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59" w:rsidRPr="00F81859" w:rsidRDefault="00F81859" w:rsidP="00F8185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F81859">
        <w:rPr>
          <w:sz w:val="24"/>
          <w:szCs w:val="24"/>
        </w:rPr>
        <w:t>Kofo</w:t>
      </w:r>
      <w:proofErr w:type="spellEnd"/>
      <w:r w:rsidRPr="00F81859">
        <w:rPr>
          <w:sz w:val="24"/>
          <w:szCs w:val="24"/>
        </w:rPr>
        <w:t xml:space="preserve"> KW, </w:t>
      </w:r>
      <w:proofErr w:type="spellStart"/>
      <w:r w:rsidRPr="00F81859">
        <w:rPr>
          <w:sz w:val="24"/>
          <w:szCs w:val="24"/>
        </w:rPr>
        <w:t>Matiang’i</w:t>
      </w:r>
      <w:proofErr w:type="spellEnd"/>
      <w:r w:rsidRPr="00F81859">
        <w:rPr>
          <w:sz w:val="24"/>
          <w:szCs w:val="24"/>
        </w:rPr>
        <w:t xml:space="preserve"> M, </w:t>
      </w:r>
      <w:proofErr w:type="spellStart"/>
      <w:r w:rsidRPr="00F81859">
        <w:rPr>
          <w:sz w:val="24"/>
          <w:szCs w:val="24"/>
        </w:rPr>
        <w:t>Akolo</w:t>
      </w:r>
      <w:proofErr w:type="spellEnd"/>
      <w:r w:rsidRPr="00F81859">
        <w:rPr>
          <w:sz w:val="24"/>
          <w:szCs w:val="24"/>
        </w:rPr>
        <w:t xml:space="preserve"> M. Barriers to utilization of skilled birth attendance among post-natal women in a North </w:t>
      </w:r>
      <w:proofErr w:type="spellStart"/>
      <w:r w:rsidRPr="00F81859">
        <w:rPr>
          <w:sz w:val="24"/>
          <w:szCs w:val="24"/>
        </w:rPr>
        <w:t>Horr</w:t>
      </w:r>
      <w:proofErr w:type="spellEnd"/>
      <w:r w:rsidRPr="00F81859">
        <w:rPr>
          <w:sz w:val="24"/>
          <w:szCs w:val="24"/>
        </w:rPr>
        <w:t xml:space="preserve"> ward, </w:t>
      </w:r>
      <w:proofErr w:type="spellStart"/>
      <w:r w:rsidRPr="00F81859">
        <w:rPr>
          <w:sz w:val="24"/>
          <w:szCs w:val="24"/>
        </w:rPr>
        <w:t>Marsarbit</w:t>
      </w:r>
      <w:proofErr w:type="spellEnd"/>
      <w:r w:rsidRPr="00F81859">
        <w:rPr>
          <w:sz w:val="24"/>
          <w:szCs w:val="24"/>
        </w:rPr>
        <w:t xml:space="preserve"> County, Kenya: A cross-sectional study. </w:t>
      </w:r>
      <w:proofErr w:type="spellStart"/>
      <w:r w:rsidRPr="00F81859">
        <w:rPr>
          <w:sz w:val="24"/>
          <w:szCs w:val="24"/>
        </w:rPr>
        <w:t>Edorium</w:t>
      </w:r>
      <w:proofErr w:type="spellEnd"/>
      <w:r w:rsidRPr="00F81859">
        <w:rPr>
          <w:sz w:val="24"/>
          <w:szCs w:val="24"/>
        </w:rPr>
        <w:t xml:space="preserve"> J </w:t>
      </w:r>
      <w:proofErr w:type="spellStart"/>
      <w:r w:rsidRPr="00F81859">
        <w:rPr>
          <w:sz w:val="24"/>
          <w:szCs w:val="24"/>
        </w:rPr>
        <w:t>Matern</w:t>
      </w:r>
      <w:proofErr w:type="spellEnd"/>
      <w:r w:rsidRPr="00F81859">
        <w:rPr>
          <w:sz w:val="24"/>
          <w:szCs w:val="24"/>
        </w:rPr>
        <w:t xml:space="preserve"> Child Health 2024</w:t>
      </w:r>
      <w:proofErr w:type="gramStart"/>
      <w:r w:rsidRPr="00F81859">
        <w:rPr>
          <w:sz w:val="24"/>
          <w:szCs w:val="24"/>
        </w:rPr>
        <w:t>;8</w:t>
      </w:r>
      <w:proofErr w:type="gramEnd"/>
      <w:r w:rsidRPr="00F81859">
        <w:rPr>
          <w:sz w:val="24"/>
          <w:szCs w:val="24"/>
        </w:rPr>
        <w:t>(2):1–11.</w:t>
      </w:r>
    </w:p>
    <w:sectPr w:rsidR="00363359" w:rsidRPr="00F8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59"/>
    <w:rsid w:val="00363359"/>
    <w:rsid w:val="00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8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8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2024-09-08T05:16:00Z</dcterms:created>
  <dcterms:modified xsi:type="dcterms:W3CDTF">2024-09-08T05:17:00Z</dcterms:modified>
</cp:coreProperties>
</file>